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20" w:rsidRDefault="008B0F20" w:rsidP="008B0F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</w:pPr>
    </w:p>
    <w:p w:rsidR="008B0F20" w:rsidRPr="008C30D8" w:rsidRDefault="008B0F20" w:rsidP="008B0F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</w:pPr>
      <w:r w:rsidRPr="008C30D8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БЕЗОПАСНОСТЬ ПОВЕДЕНИЯ НА ВОДЕ</w:t>
      </w:r>
    </w:p>
    <w:p w:rsidR="008B0F20" w:rsidRPr="002F007E" w:rsidRDefault="008B0F20" w:rsidP="008B0F20">
      <w:pPr>
        <w:ind w:left="-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hAnsi="Times New Roman" w:cs="Times New Roman"/>
          <w:sz w:val="28"/>
          <w:szCs w:val="28"/>
          <w:lang w:val="ru-RU"/>
        </w:rPr>
        <w:t xml:space="preserve">Вот и наступило долгожданное лето! 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увеличением физических </w:t>
      </w:r>
      <w:r>
        <w:rPr>
          <w:rFonts w:ascii="Times New Roman" w:hAnsi="Times New Roman" w:cs="Times New Roman"/>
          <w:sz w:val="28"/>
          <w:szCs w:val="28"/>
          <w:lang w:val="ru-RU"/>
        </w:rPr>
        <w:t>возможностей ребё</w:t>
      </w:r>
      <w:r w:rsidRPr="008C30D8">
        <w:rPr>
          <w:rFonts w:ascii="Times New Roman" w:hAnsi="Times New Roman" w:cs="Times New Roman"/>
          <w:sz w:val="28"/>
          <w:szCs w:val="28"/>
          <w:lang w:val="ru-RU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8B0F20" w:rsidRDefault="008B0F20" w:rsidP="008B0F20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A60E704" wp14:editId="628B3C0C">
            <wp:extent cx="5940425" cy="4191231"/>
            <wp:effectExtent l="19050" t="0" r="3175" b="0"/>
            <wp:docPr id="1" name="Рисунок 1" descr="http://179.detirkutsk.ru/upload/179/%D0%BD%D0%B0%20%D0%B2%D0%BE%D0%B4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79.detirkutsk.ru/upload/179/%D0%BD%D0%B0%20%D0%B2%D0%BE%D0%B4%D0%B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20" w:rsidRDefault="008B0F20" w:rsidP="008B0F20">
      <w:pPr>
        <w:shd w:val="clear" w:color="auto" w:fill="FFFFFF"/>
        <w:spacing w:after="0" w:line="408" w:lineRule="atLeast"/>
        <w:jc w:val="both"/>
        <w:textAlignment w:val="baseline"/>
        <w:rPr>
          <w:rFonts w:ascii="Verdana" w:eastAsia="Times New Roman" w:hAnsi="Verdana" w:cs="Times New Roman"/>
          <w:b/>
          <w:bCs/>
          <w:color w:val="333333"/>
          <w:sz w:val="32"/>
          <w:szCs w:val="32"/>
          <w:lang w:val="ru-RU"/>
        </w:rPr>
      </w:pPr>
      <w:r w:rsidRPr="00670B44">
        <w:rPr>
          <w:rFonts w:ascii="Verdana" w:eastAsia="Times New Roman" w:hAnsi="Verdana" w:cs="Times New Roman"/>
          <w:b/>
          <w:bCs/>
          <w:color w:val="333333"/>
          <w:sz w:val="32"/>
          <w:szCs w:val="32"/>
        </w:rPr>
        <w:t> </w:t>
      </w:r>
    </w:p>
    <w:p w:rsidR="008B0F20" w:rsidRDefault="008B0F20" w:rsidP="008B0F20">
      <w:pPr>
        <w:shd w:val="clear" w:color="auto" w:fill="FFFFFF"/>
        <w:spacing w:after="0" w:line="408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ru-RU"/>
        </w:rPr>
      </w:pPr>
    </w:p>
    <w:p w:rsidR="008B0F20" w:rsidRDefault="008B0F20" w:rsidP="008B0F20">
      <w:pPr>
        <w:shd w:val="clear" w:color="auto" w:fill="FFFFFF"/>
        <w:spacing w:after="0" w:line="408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ru-RU"/>
        </w:rPr>
      </w:pPr>
      <w:r w:rsidRPr="008C30D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ru-RU"/>
        </w:rPr>
        <w:t>Правила безопасности на водоемах</w:t>
      </w:r>
      <w:r w:rsidRPr="008C30D8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 </w:t>
      </w:r>
      <w:r w:rsidRPr="008C30D8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ru-RU"/>
        </w:rPr>
        <w:t>летом заключаются в следующем:</w:t>
      </w:r>
    </w:p>
    <w:p w:rsidR="008B0F20" w:rsidRPr="008C30D8" w:rsidRDefault="008B0F20" w:rsidP="008B0F20">
      <w:pPr>
        <w:shd w:val="clear" w:color="auto" w:fill="FFFFFF"/>
        <w:spacing w:after="0" w:line="408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ru-RU"/>
        </w:rPr>
      </w:pP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1) </w:t>
      </w:r>
      <w:proofErr w:type="gramStart"/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В</w:t>
      </w:r>
      <w:proofErr w:type="gramEnd"/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солнечную погоду всегда надевать головной убор:</w:t>
      </w:r>
    </w:p>
    <w:p w:rsidR="008B0F20" w:rsidRPr="008C30D8" w:rsidRDefault="008B0F20" w:rsidP="008B0F20">
      <w:pPr>
        <w:pStyle w:val="a3"/>
        <w:numPr>
          <w:ilvl w:val="0"/>
          <w:numId w:val="1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 в жаркие летние дни убор на голове – это необходимая защита от воздействия солнечных лучей, с целью бережного отношения к своему здоровью. </w:t>
      </w:r>
    </w:p>
    <w:p w:rsidR="008B0F20" w:rsidRPr="008C30D8" w:rsidRDefault="008B0F20" w:rsidP="008B0F20">
      <w:pPr>
        <w:pStyle w:val="a3"/>
        <w:numPr>
          <w:ilvl w:val="0"/>
          <w:numId w:val="1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Человеческий мозг очень чувствует перегрев и реагирует на него не слишком положительно. Увеличивается приток крови и нагрузка на сосуды и, как следствие, повышение внутричерепного давления. </w:t>
      </w:r>
    </w:p>
    <w:p w:rsidR="008B0F20" w:rsidRPr="008C30D8" w:rsidRDefault="008B0F20" w:rsidP="008B0F20">
      <w:pPr>
        <w:pStyle w:val="a3"/>
        <w:numPr>
          <w:ilvl w:val="0"/>
          <w:numId w:val="1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От всех этих неприятностей надежно защитит правильный головной убор. Он исключит: получение солнечного удара; образование солнечного ожога; воздействие избытка ультрафиолета на глаза.</w:t>
      </w: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 xml:space="preserve"> 2) Если не умеешь плавать пользуйся нарукавниками или надувным кругом:</w:t>
      </w:r>
    </w:p>
    <w:p w:rsidR="008B0F20" w:rsidRPr="008C30D8" w:rsidRDefault="008B0F20" w:rsidP="008B0F20">
      <w:pPr>
        <w:pStyle w:val="a3"/>
        <w:numPr>
          <w:ilvl w:val="0"/>
          <w:numId w:val="5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Обзаведитесь красивым надувным кругом, жилетом или нарукавниками.</w:t>
      </w:r>
      <w:r w:rsidRPr="008C30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B0F20" w:rsidRPr="008C30D8" w:rsidRDefault="008B0F20" w:rsidP="008B0F20">
      <w:pPr>
        <w:pStyle w:val="a3"/>
        <w:numPr>
          <w:ilvl w:val="0"/>
          <w:numId w:val="5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А вот от покупки надувного матраца для плавания на реке лучше отказаться. Быстрое течение реки может быстро унести маленького пловца. К тому же, острые камни и концы торчащих веток могут порвать матрац.</w:t>
      </w:r>
    </w:p>
    <w:p w:rsidR="008B0F20" w:rsidRPr="008C30D8" w:rsidRDefault="008B0F20" w:rsidP="008B0F20">
      <w:pPr>
        <w:pStyle w:val="a3"/>
        <w:numPr>
          <w:ilvl w:val="0"/>
          <w:numId w:val="5"/>
        </w:numPr>
        <w:pBdr>
          <w:bottom w:val="dashed" w:sz="6" w:space="3" w:color="C0C0C0"/>
        </w:pBdr>
        <w:shd w:val="clear" w:color="auto" w:fill="FFFFFF"/>
        <w:spacing w:before="120"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Обя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зательно приобретите своему ребенку</w:t>
      </w: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специальные тапочки для купания, особенно если у Вас запланирован поход на речку с каменистым дном.</w:t>
      </w: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3) Не плавай и не ныряй в неизвестных местах, в грязной или холодной воде:</w:t>
      </w:r>
    </w:p>
    <w:p w:rsidR="008B0F20" w:rsidRPr="008C30D8" w:rsidRDefault="008B0F20" w:rsidP="008B0F20">
      <w:pPr>
        <w:pStyle w:val="a3"/>
        <w:numPr>
          <w:ilvl w:val="0"/>
          <w:numId w:val="2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Для купания выбирайте предназначенные для этого места.</w:t>
      </w:r>
      <w:r w:rsidRPr="008C30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30D8">
        <w:rPr>
          <w:rFonts w:ascii="Times New Roman" w:eastAsia="Times New Roman" w:hAnsi="Times New Roman" w:cs="Times New Roman"/>
          <w:sz w:val="28"/>
          <w:szCs w:val="28"/>
        </w:rPr>
        <w:t xml:space="preserve">Отдавайте предпочтение людным пляжам. </w:t>
      </w:r>
    </w:p>
    <w:p w:rsidR="008B0F20" w:rsidRPr="008C30D8" w:rsidRDefault="008B0F20" w:rsidP="008B0F20">
      <w:pPr>
        <w:pStyle w:val="a3"/>
        <w:numPr>
          <w:ilvl w:val="0"/>
          <w:numId w:val="2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Незнакомые места могут таить в себе </w:t>
      </w:r>
      <w:proofErr w:type="gramStart"/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сюрпризы</w:t>
      </w:r>
      <w:r w:rsidRPr="008C30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виде глубоких ям, воронок и различного мусора. </w:t>
      </w:r>
      <w:bookmarkStart w:id="0" w:name="_GoBack"/>
      <w:bookmarkEnd w:id="0"/>
    </w:p>
    <w:p w:rsidR="008B0F20" w:rsidRPr="008C30D8" w:rsidRDefault="008B0F20" w:rsidP="008B0F20">
      <w:pPr>
        <w:pStyle w:val="a3"/>
        <w:numPr>
          <w:ilvl w:val="0"/>
          <w:numId w:val="2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Обращайте внимание на цвет, запах и прозрачность воды. </w:t>
      </w:r>
    </w:p>
    <w:p w:rsidR="008B0F20" w:rsidRPr="008C30D8" w:rsidRDefault="008B0F20" w:rsidP="008B0F20">
      <w:pPr>
        <w:pStyle w:val="a3"/>
        <w:numPr>
          <w:ilvl w:val="0"/>
          <w:numId w:val="2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Избегайте переохлаждения организма. Для этого увеличивайте время нахождения в воде постепенно, начиная с 5 минут. Совсем маленькие дети должны находиться в воде не более 15 минут, подростки – не более получаса. </w:t>
      </w:r>
    </w:p>
    <w:p w:rsidR="008B0F20" w:rsidRPr="008C30D8" w:rsidRDefault="008B0F20" w:rsidP="008B0F20">
      <w:pPr>
        <w:pStyle w:val="a3"/>
        <w:numPr>
          <w:ilvl w:val="0"/>
          <w:numId w:val="2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lastRenderedPageBreak/>
        <w:t>Нырять в незнакомых местах категорически запрещено. Дно водоема может быть полно острых и других опасных предметов.</w:t>
      </w: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4) Не балуйся в воде, не дерись и не мешай плавать другим:</w:t>
      </w:r>
    </w:p>
    <w:p w:rsidR="008B0F20" w:rsidRPr="008C30D8" w:rsidRDefault="008B0F20" w:rsidP="008B0F20">
      <w:pPr>
        <w:pStyle w:val="a3"/>
        <w:numPr>
          <w:ilvl w:val="0"/>
          <w:numId w:val="3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Следите за каждым действием ребенка в воде. Сопровождайте его во время купания.</w:t>
      </w:r>
    </w:p>
    <w:p w:rsidR="008B0F20" w:rsidRPr="008C30D8" w:rsidRDefault="008B0F20" w:rsidP="008B0F20">
      <w:pPr>
        <w:pStyle w:val="a3"/>
        <w:numPr>
          <w:ilvl w:val="0"/>
          <w:numId w:val="3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Следите за тем, чтобы дети не хватали друг друга за ноги или руки. </w:t>
      </w:r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результате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таких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ребенок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может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наглотаться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воды</w:t>
      </w:r>
      <w:proofErr w:type="spellEnd"/>
      <w:r w:rsidRPr="008C30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  <w:t>.</w:t>
      </w: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5) Не пей из водоемов:</w:t>
      </w:r>
    </w:p>
    <w:p w:rsidR="008B0F20" w:rsidRPr="008C30D8" w:rsidRDefault="008B0F20" w:rsidP="008B0F20">
      <w:pPr>
        <w:pStyle w:val="a3"/>
        <w:numPr>
          <w:ilvl w:val="0"/>
          <w:numId w:val="4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Она считается очень загрязнённой, это так и есть. Данной водой можно получить отравление организма.</w:t>
      </w:r>
    </w:p>
    <w:p w:rsidR="008B0F20" w:rsidRPr="008C30D8" w:rsidRDefault="008B0F20" w:rsidP="008B0F20">
      <w:pPr>
        <w:pStyle w:val="a3"/>
        <w:numPr>
          <w:ilvl w:val="0"/>
          <w:numId w:val="4"/>
        </w:numPr>
        <w:pBdr>
          <w:bottom w:val="dashed" w:sz="6" w:space="3" w:color="C0C0C0"/>
        </w:pBd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eastAsia="Times New Roman" w:hAnsi="Times New Roman" w:cs="Times New Roman"/>
          <w:sz w:val="28"/>
          <w:szCs w:val="28"/>
          <w:lang w:val="ru-RU"/>
        </w:rPr>
        <w:t>И это очень плохо для здоровья. В реках и различных водоемах можно купаться, но, не в коем случае, не пить!</w:t>
      </w:r>
    </w:p>
    <w:p w:rsidR="008B0F20" w:rsidRPr="008C30D8" w:rsidRDefault="008B0F20" w:rsidP="008B0F20">
      <w:pPr>
        <w:pBdr>
          <w:bottom w:val="dashed" w:sz="6" w:space="3" w:color="C0C0C0"/>
        </w:pBdr>
        <w:shd w:val="clear" w:color="auto" w:fill="FFFFFF"/>
        <w:spacing w:after="0" w:line="360" w:lineRule="auto"/>
        <w:ind w:left="54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</w:pPr>
      <w:r w:rsidRPr="008C30D8">
        <w:rPr>
          <w:rFonts w:ascii="Times New Roman" w:eastAsia="Times New Roman" w:hAnsi="Times New Roman" w:cs="Times New Roman"/>
          <w:b/>
          <w:color w:val="FF0000"/>
          <w:sz w:val="30"/>
          <w:szCs w:val="30"/>
          <w:lang w:val="ru-RU"/>
        </w:rPr>
        <w:t>6) Купаться только там, где рядом есть взрослые:</w:t>
      </w:r>
    </w:p>
    <w:p w:rsidR="008B0F20" w:rsidRDefault="008B0F20" w:rsidP="008B0F2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30D8">
        <w:rPr>
          <w:rFonts w:ascii="Times New Roman" w:hAnsi="Times New Roman" w:cs="Times New Roman"/>
          <w:sz w:val="28"/>
          <w:szCs w:val="28"/>
          <w:lang w:val="ru-RU"/>
        </w:rPr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</w:t>
      </w:r>
      <w:r w:rsidRPr="003201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0F20" w:rsidRPr="008C30D8" w:rsidRDefault="008B0F20" w:rsidP="008B0F2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ru-RU"/>
        </w:rPr>
      </w:pPr>
      <w:r w:rsidRPr="008C30D8"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ru-RU"/>
        </w:rPr>
        <w:t>Уважаемые родители!</w:t>
      </w:r>
    </w:p>
    <w:p w:rsidR="008B0F20" w:rsidRPr="008C30D8" w:rsidRDefault="008B0F20" w:rsidP="008B0F20">
      <w:pPr>
        <w:ind w:left="-709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C30D8">
        <w:rPr>
          <w:rFonts w:ascii="Times New Roman" w:hAnsi="Times New Roman" w:cs="Times New Roman"/>
          <w:b/>
          <w:i/>
          <w:sz w:val="28"/>
          <w:szCs w:val="28"/>
          <w:lang w:val="ru-RU"/>
        </w:rPr>
        <w:t>Мы очень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6750DD" w:rsidRPr="008B0F20" w:rsidRDefault="008B0F20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20955</wp:posOffset>
            </wp:positionV>
            <wp:extent cx="3804249" cy="1974087"/>
            <wp:effectExtent l="0" t="0" r="6350" b="7620"/>
            <wp:wrapNone/>
            <wp:docPr id="6" name="Рисунок 6" descr="http://velikol.ru/dosta/1.+%D0%92%D0%B0%D1%88%D0%B8+%D0%BE%D1%82%D0%BD%D0%BE%D1%88%D0%B5%D0%BD%D0%B8%D1%8F+%D1%81+%D0%B4%D0%B5%D1%82%D1%8C%D0%BC%D0%B8a/7307_html_m74d75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elikol.ru/dosta/1.+%D0%92%D0%B0%D1%88%D0%B8+%D0%BE%D1%82%D0%BD%D0%BE%D1%88%D0%B5%D0%BD%D0%B8%D1%8F+%D1%81+%D0%B4%D0%B5%D1%82%D1%8C%D0%BC%D0%B8a/7307_html_m74d7591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49" cy="197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50DD" w:rsidRPr="008B0F20" w:rsidSect="008B0F20">
      <w:pgSz w:w="11906" w:h="16838"/>
      <w:pgMar w:top="568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62165"/>
    <w:multiLevelType w:val="hybridMultilevel"/>
    <w:tmpl w:val="D4E8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F39C5"/>
    <w:multiLevelType w:val="hybridMultilevel"/>
    <w:tmpl w:val="F88EE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61675"/>
    <w:multiLevelType w:val="hybridMultilevel"/>
    <w:tmpl w:val="5E4A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67732"/>
    <w:multiLevelType w:val="hybridMultilevel"/>
    <w:tmpl w:val="2FAA07D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563A2D45"/>
    <w:multiLevelType w:val="hybridMultilevel"/>
    <w:tmpl w:val="B980E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C698B"/>
    <w:multiLevelType w:val="hybridMultilevel"/>
    <w:tmpl w:val="8C982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20"/>
    <w:rsid w:val="0016728F"/>
    <w:rsid w:val="008B0F20"/>
    <w:rsid w:val="00D0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FE8F"/>
  <w15:chartTrackingRefBased/>
  <w15:docId w15:val="{71983045-0CA5-4247-9B69-372FCA91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F20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487</Words>
  <Characters>2779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2021-05-24T16:54:00Z</dcterms:created>
  <dcterms:modified xsi:type="dcterms:W3CDTF">2021-05-24T16:58:00Z</dcterms:modified>
</cp:coreProperties>
</file>